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8AC85" w14:textId="77777777" w:rsidR="00CD7D68" w:rsidRDefault="00CD7D68" w:rsidP="00CD7D68">
      <w:bookmarkStart w:id="0" w:name="_GoBack"/>
      <w:bookmarkEnd w:id="0"/>
      <w:r>
        <w:t>Betreft: Schriftelijke vragen conform artikel 54 van het reglement van orde voor de vergadering van Provinciale Staten.</w:t>
      </w:r>
    </w:p>
    <w:p w14:paraId="547F5E28" w14:textId="298C49A8" w:rsidR="00CD7D68" w:rsidRDefault="00CD7D68" w:rsidP="00CD7D68">
      <w:r>
        <w:t>Datum: 22-01-2020</w:t>
      </w:r>
      <w:r>
        <w:tab/>
      </w:r>
    </w:p>
    <w:p w14:paraId="354BF77A" w14:textId="5EC6D121" w:rsidR="00CD7D68" w:rsidRDefault="00CD7D68" w:rsidP="00CD7D68">
      <w:r>
        <w:t xml:space="preserve">Onderwerp: </w:t>
      </w:r>
      <w:r w:rsidRPr="00CD7D68">
        <w:t>Schriftelijke vragen R-net lijn Alphen – Gouda</w:t>
      </w:r>
    </w:p>
    <w:p w14:paraId="3E61E015" w14:textId="4143A5D8" w:rsidR="00CD7D68" w:rsidRDefault="00CD7D68" w:rsidP="00CD7D68">
      <w:pPr>
        <w:tabs>
          <w:tab w:val="left" w:pos="1840"/>
        </w:tabs>
      </w:pPr>
    </w:p>
    <w:p w14:paraId="4BDE5A86" w14:textId="77777777" w:rsidR="00CD7D68" w:rsidRDefault="00CD7D68" w:rsidP="00CD7D68">
      <w:r>
        <w:t>Aan de voorzitter van het college van Gedeputeerde Staten,</w:t>
      </w:r>
    </w:p>
    <w:p w14:paraId="2C4398CD" w14:textId="77777777" w:rsidR="00CD7D68" w:rsidRDefault="00CD7D68" w:rsidP="00CD7D68"/>
    <w:p w14:paraId="7CC30C25" w14:textId="500BED9F" w:rsidR="00C45B65" w:rsidRDefault="00CD7D68">
      <w:r>
        <w:t>Toelichting:</w:t>
      </w:r>
      <w:r w:rsidR="00472DA4">
        <w:rPr>
          <w:b/>
          <w:bCs/>
        </w:rPr>
        <w:br/>
      </w:r>
      <w:r w:rsidR="00472DA4">
        <w:rPr>
          <w:b/>
          <w:bCs/>
        </w:rPr>
        <w:br/>
      </w:r>
      <w:r w:rsidR="00472DA4">
        <w:t>Op 15 januari jongstleden heeft de SP fractie</w:t>
      </w:r>
      <w:r w:rsidR="005D1692">
        <w:t xml:space="preserve"> via de media</w:t>
      </w:r>
      <w:r w:rsidR="005D1692">
        <w:rPr>
          <w:rStyle w:val="Voetnootmarkering"/>
        </w:rPr>
        <w:footnoteReference w:id="1"/>
      </w:r>
      <w:r w:rsidR="00472DA4">
        <w:t xml:space="preserve"> vernomen dat een deel van het spoor tussen Alphen </w:t>
      </w:r>
      <w:r w:rsidR="00DF5F7A">
        <w:t>a</w:t>
      </w:r>
      <w:r w:rsidR="00D65081">
        <w:t>an de</w:t>
      </w:r>
      <w:r w:rsidR="00DF5F7A">
        <w:t xml:space="preserve"> Rijn </w:t>
      </w:r>
      <w:r w:rsidR="00472DA4">
        <w:t>en Gou</w:t>
      </w:r>
      <w:r w:rsidR="006B6D9A">
        <w:t>da</w:t>
      </w:r>
      <w:r w:rsidR="00472DA4">
        <w:t xml:space="preserve"> verzakt is</w:t>
      </w:r>
      <w:r w:rsidR="006B6D9A">
        <w:t xml:space="preserve"> geraakt</w:t>
      </w:r>
      <w:r w:rsidR="00472DA4">
        <w:t>.</w:t>
      </w:r>
      <w:r w:rsidR="006B6D9A">
        <w:t xml:space="preserve"> Dit is op dinsdagmiddag 14 januari geconstateerd.</w:t>
      </w:r>
      <w:r w:rsidR="00472DA4">
        <w:t xml:space="preserve"> Hierdoor is</w:t>
      </w:r>
      <w:r w:rsidR="00010A95">
        <w:t xml:space="preserve"> t</w:t>
      </w:r>
      <w:r w:rsidR="00D65081">
        <w:t>ijdens</w:t>
      </w:r>
      <w:r w:rsidR="00010A95">
        <w:t xml:space="preserve"> het incident</w:t>
      </w:r>
      <w:r w:rsidR="00472DA4">
        <w:t xml:space="preserve"> de dienstregeling van vier keer per uur </w:t>
      </w:r>
      <w:r w:rsidR="007035C1">
        <w:t xml:space="preserve">tijdelijk </w:t>
      </w:r>
      <w:r w:rsidR="00472DA4">
        <w:t>teruggeschroefd</w:t>
      </w:r>
      <w:r w:rsidR="00010A95">
        <w:t xml:space="preserve"> naar twee keer per uur </w:t>
      </w:r>
      <w:r w:rsidR="007035C1">
        <w:t>van dinsdagmiddag 14 januari tot en met woensdagavond 15 januari</w:t>
      </w:r>
      <w:r w:rsidR="00472DA4">
        <w:t xml:space="preserve"> </w:t>
      </w:r>
      <w:r w:rsidR="00D65081">
        <w:t>ook moesten</w:t>
      </w:r>
      <w:r w:rsidR="00472DA4">
        <w:t xml:space="preserve"> de treinen langzamer moeten reizen.</w:t>
      </w:r>
      <w:r w:rsidR="006B6D9A">
        <w:rPr>
          <w:rStyle w:val="Voetnootmarkering"/>
        </w:rPr>
        <w:footnoteReference w:id="2"/>
      </w:r>
      <w:r w:rsidR="00472DA4">
        <w:t xml:space="preserve"> </w:t>
      </w:r>
      <w:r w:rsidR="00DF5F7A">
        <w:t xml:space="preserve">Het langzamer rijden is nog steeds van kracht tussen Boskoop en Boskoop </w:t>
      </w:r>
      <w:proofErr w:type="spellStart"/>
      <w:r w:rsidR="00DF5F7A">
        <w:t>Snijdelwijk</w:t>
      </w:r>
      <w:proofErr w:type="spellEnd"/>
      <w:r w:rsidR="00DF5F7A">
        <w:t>.</w:t>
      </w:r>
      <w:r w:rsidR="00DF5F7A">
        <w:rPr>
          <w:rStyle w:val="Voetnootmarkering"/>
        </w:rPr>
        <w:footnoteReference w:id="3"/>
      </w:r>
      <w:r w:rsidR="00DF5F7A">
        <w:t xml:space="preserve"> </w:t>
      </w:r>
      <w:r w:rsidR="00472DA4">
        <w:t>Voor de</w:t>
      </w:r>
      <w:r w:rsidR="00010A95">
        <w:t xml:space="preserve"> reizigers</w:t>
      </w:r>
      <w:r w:rsidR="00472DA4">
        <w:t xml:space="preserve"> die afhankelijk zijn van deze treinverbinding voor </w:t>
      </w:r>
      <w:r w:rsidR="00D65081">
        <w:t>bijvoorbeeld</w:t>
      </w:r>
      <w:r w:rsidR="00010A95">
        <w:t xml:space="preserve"> hun</w:t>
      </w:r>
      <w:r w:rsidR="00472DA4">
        <w:t xml:space="preserve"> woon-werk verkeer </w:t>
      </w:r>
      <w:r w:rsidR="006B6D9A">
        <w:t>heeft</w:t>
      </w:r>
      <w:r w:rsidR="00472DA4">
        <w:t xml:space="preserve"> dit</w:t>
      </w:r>
      <w:r w:rsidR="006B6D9A">
        <w:t xml:space="preserve"> incident</w:t>
      </w:r>
      <w:r w:rsidR="00472DA4">
        <w:t xml:space="preserve"> voor veel ongemak</w:t>
      </w:r>
      <w:r w:rsidR="006B6D9A">
        <w:t xml:space="preserve"> gezorgd</w:t>
      </w:r>
      <w:r w:rsidR="00C45B65">
        <w:t>. De verwachting is</w:t>
      </w:r>
      <w:r w:rsidR="006B6D9A">
        <w:t xml:space="preserve"> dat</w:t>
      </w:r>
      <w:r w:rsidR="007035C1">
        <w:t xml:space="preserve"> de aangekondigde buitendienststelling</w:t>
      </w:r>
      <w:r w:rsidR="006B6D9A">
        <w:t xml:space="preserve"> eenzelfde resultaat zal </w:t>
      </w:r>
      <w:r w:rsidR="00C45B65">
        <w:t>hebben</w:t>
      </w:r>
      <w:r w:rsidR="007035C1">
        <w:t>.</w:t>
      </w:r>
      <w:r w:rsidR="00472DA4">
        <w:t xml:space="preserve"> Al eerder heeft de SP haar </w:t>
      </w:r>
      <w:r w:rsidR="006B6D9A">
        <w:t xml:space="preserve">zorgen </w:t>
      </w:r>
      <w:r w:rsidR="00472DA4">
        <w:t>geuit</w:t>
      </w:r>
      <w:r w:rsidR="007035C1">
        <w:t xml:space="preserve"> over </w:t>
      </w:r>
      <w:r w:rsidR="006B6D9A">
        <w:t>dit spoortraject</w:t>
      </w:r>
      <w:r w:rsidR="00472DA4">
        <w:t xml:space="preserve"> en vragen gesteld</w:t>
      </w:r>
      <w:r w:rsidR="006B6D9A">
        <w:t>. Desondanks hebben wij geen proactieve houding</w:t>
      </w:r>
      <w:r w:rsidR="00472DA4">
        <w:t xml:space="preserve"> </w:t>
      </w:r>
      <w:r w:rsidR="006B6D9A">
        <w:t>van</w:t>
      </w:r>
      <w:r w:rsidR="00472DA4">
        <w:t xml:space="preserve"> ProRail</w:t>
      </w:r>
      <w:r w:rsidR="006B6D9A">
        <w:t xml:space="preserve"> en de provincie gezien om dit</w:t>
      </w:r>
      <w:r w:rsidR="00010A95">
        <w:t xml:space="preserve"> probleem</w:t>
      </w:r>
      <w:r w:rsidR="00C45B65">
        <w:t xml:space="preserve"> écht</w:t>
      </w:r>
      <w:r w:rsidR="006B6D9A">
        <w:t xml:space="preserve"> structureel op te lossen</w:t>
      </w:r>
      <w:r w:rsidR="00472DA4">
        <w:t xml:space="preserve">. Gezien de nieuw ontstane situatie leven er op dit moment de volgende vragen bij </w:t>
      </w:r>
      <w:r w:rsidR="005D1692">
        <w:t>ons</w:t>
      </w:r>
      <w:r w:rsidR="00472DA4">
        <w:t>:</w:t>
      </w:r>
      <w:r w:rsidR="00472DA4">
        <w:br/>
      </w:r>
      <w:r w:rsidR="00472DA4">
        <w:br/>
        <w:t xml:space="preserve">1. </w:t>
      </w:r>
      <w:r w:rsidR="005D1692">
        <w:t xml:space="preserve">Is het bekend bij u waardoor het spoor tussen Gouda en </w:t>
      </w:r>
      <w:r w:rsidR="00DF5F7A">
        <w:t>Alphen a</w:t>
      </w:r>
      <w:r w:rsidR="00C45B65">
        <w:t>an de</w:t>
      </w:r>
      <w:r w:rsidR="00DF5F7A">
        <w:t xml:space="preserve"> Rijn</w:t>
      </w:r>
      <w:r w:rsidR="005D1692">
        <w:t xml:space="preserve"> is verzakt? Zo ja, wat is de oorzaak? Zo nee, waarom niet?</w:t>
      </w:r>
      <w:r w:rsidR="005D1692">
        <w:br/>
      </w:r>
      <w:r w:rsidR="005D1692">
        <w:br/>
        <w:t>2. B</w:t>
      </w:r>
      <w:r w:rsidR="005D1692" w:rsidRPr="005D1692">
        <w:t xml:space="preserve">ent u met </w:t>
      </w:r>
      <w:r w:rsidR="00C45B65">
        <w:t>de SP</w:t>
      </w:r>
      <w:r w:rsidR="005D1692" w:rsidRPr="005D1692">
        <w:t xml:space="preserve"> van mening dat nu er toch grote investeringen in dit traject nodig zijn</w:t>
      </w:r>
      <w:r w:rsidR="005D1692">
        <w:t xml:space="preserve"> en</w:t>
      </w:r>
      <w:r w:rsidR="005D1692" w:rsidRPr="005D1692">
        <w:t xml:space="preserve"> er beter in échte oplossingen geïnvesteerd kan worden</w:t>
      </w:r>
      <w:r w:rsidR="005D1692">
        <w:t>? Graag een toelichting.</w:t>
      </w:r>
      <w:r w:rsidR="005D1692">
        <w:br/>
      </w:r>
      <w:r w:rsidR="005D1692">
        <w:br/>
        <w:t>B</w:t>
      </w:r>
      <w:r w:rsidR="005D1692" w:rsidRPr="005D1692">
        <w:t xml:space="preserve">ij de </w:t>
      </w:r>
      <w:proofErr w:type="spellStart"/>
      <w:r w:rsidR="005D1692" w:rsidRPr="005D1692">
        <w:t>MerwedeLingelijn</w:t>
      </w:r>
      <w:proofErr w:type="spellEnd"/>
      <w:r w:rsidR="005D1692" w:rsidRPr="005D1692">
        <w:t xml:space="preserve"> zien we</w:t>
      </w:r>
      <w:r w:rsidR="006B6D9A">
        <w:t>, los van het verschil van ondergrond,</w:t>
      </w:r>
      <w:r w:rsidR="005D1692" w:rsidRPr="005D1692">
        <w:t xml:space="preserve"> wat het effect is van een hogere frequentie zonder échte investeringen in dubbel spoor, en de hoge kosten die we uiteindelijk als provincie hadden voor 'robuustheidsmaatregelen'</w:t>
      </w:r>
      <w:r w:rsidR="005D1692">
        <w:t>.</w:t>
      </w:r>
      <w:r w:rsidR="006B6D9A">
        <w:t xml:space="preserve"> Hetzelfde geldt voor het traject tussen Leiden en Utrecht, waar in 2016 na maatregelen ter waarde van 2,5 miljoen in 2013, alsnog verzakkingen plaatsvonden tussen Alphen a/d Rijn en Bodegraven.</w:t>
      </w:r>
      <w:r w:rsidR="006B6D9A">
        <w:rPr>
          <w:rStyle w:val="Voetnootmarkering"/>
        </w:rPr>
        <w:footnoteReference w:id="4"/>
      </w:r>
      <w:r w:rsidR="005D1692" w:rsidRPr="005D1692">
        <w:t xml:space="preserve"> </w:t>
      </w:r>
    </w:p>
    <w:p w14:paraId="2EAAEF89" w14:textId="77777777" w:rsidR="00C45B65" w:rsidRDefault="00C45B65">
      <w:r>
        <w:t xml:space="preserve">3. </w:t>
      </w:r>
      <w:r w:rsidR="005D1692">
        <w:t>W</w:t>
      </w:r>
      <w:r w:rsidR="005D1692" w:rsidRPr="005D1692">
        <w:t xml:space="preserve">at hebben we hier als </w:t>
      </w:r>
      <w:r w:rsidR="005D1692">
        <w:t>P</w:t>
      </w:r>
      <w:r w:rsidR="005D1692" w:rsidRPr="005D1692">
        <w:t xml:space="preserve">rovincie en </w:t>
      </w:r>
      <w:r w:rsidR="005D1692">
        <w:t>P</w:t>
      </w:r>
      <w:r w:rsidR="005D1692" w:rsidRPr="005D1692">
        <w:t>roRail van geleerd?</w:t>
      </w:r>
      <w:r w:rsidR="005D1692">
        <w:br/>
      </w:r>
      <w:r w:rsidR="007035C1">
        <w:br/>
        <w:t xml:space="preserve">Doordat de treinen niet langer </w:t>
      </w:r>
      <w:r w:rsidR="00010A95">
        <w:t>zijn</w:t>
      </w:r>
      <w:r w:rsidR="007035C1">
        <w:t xml:space="preserve"> gemaakt</w:t>
      </w:r>
      <w:r w:rsidR="00010A95">
        <w:t xml:space="preserve"> t</w:t>
      </w:r>
      <w:r>
        <w:t>ijdens</w:t>
      </w:r>
      <w:r w:rsidR="00010A95">
        <w:t xml:space="preserve"> het incident</w:t>
      </w:r>
      <w:r w:rsidR="007035C1">
        <w:t xml:space="preserve">, zo blijkt uit de </w:t>
      </w:r>
      <w:r>
        <w:t>berichten</w:t>
      </w:r>
      <w:r w:rsidR="007035C1">
        <w:t xml:space="preserve"> en de signalen die wij van reizigers krijgen, ontst</w:t>
      </w:r>
      <w:r>
        <w:t>ond</w:t>
      </w:r>
      <w:r w:rsidR="007035C1">
        <w:t xml:space="preserve"> er het nodige ongemak evenals oponthoud voor reizigers. Denk aan niet op tijd op het werk kunnen komen, te laat zijn voor sollicitaties, afspraken of andere zakelijke aangelegenheden. Dit kan de nodige economische gevolgen hebben</w:t>
      </w:r>
      <w:r w:rsidR="00010A95">
        <w:t xml:space="preserve">, die ook gelden </w:t>
      </w:r>
      <w:r w:rsidR="00010A95">
        <w:lastRenderedPageBreak/>
        <w:t>voor de aangekondigde buitendienststelling. Daarnaast bestaan er bij de SP fractie ook vragen over de rest van de spoortrajecten in Zuid-Holland.</w:t>
      </w:r>
      <w:r w:rsidR="007035C1">
        <w:t xml:space="preserve"> Hierover he</w:t>
      </w:r>
      <w:r w:rsidR="00010A95">
        <w:t>bben wij</w:t>
      </w:r>
      <w:r w:rsidR="007035C1">
        <w:t xml:space="preserve"> de volgende vragen:</w:t>
      </w:r>
      <w:r w:rsidR="007035C1">
        <w:br/>
      </w:r>
    </w:p>
    <w:p w14:paraId="03DEC63E" w14:textId="119937BB" w:rsidR="00C45B65" w:rsidRDefault="00C45B65">
      <w:r>
        <w:t>4. Welke afspraken zijn er gemaakt over vervangend vervoer bij problemen op het spoor?  Houdt de vervoerder zicht hieraan?</w:t>
      </w:r>
    </w:p>
    <w:p w14:paraId="30807515" w14:textId="719E9424" w:rsidR="005D1692" w:rsidRDefault="007035C1">
      <w:r>
        <w:br/>
      </w:r>
      <w:r w:rsidR="00C45B65">
        <w:t>5</w:t>
      </w:r>
      <w:r>
        <w:t xml:space="preserve">. Bent u bereid </w:t>
      </w:r>
      <w:r w:rsidR="00C45B65">
        <w:t>bij de vervoerder aan te dringen op alternatief vervoer</w:t>
      </w:r>
      <w:r>
        <w:t xml:space="preserve"> om het capaciteitsprobleem op te vangen gezien het feit dat </w:t>
      </w:r>
      <w:r w:rsidR="00DF5F7A">
        <w:t>de vertraging</w:t>
      </w:r>
      <w:r>
        <w:t xml:space="preserve"> voor een langere tijd aanhoudt?</w:t>
      </w:r>
      <w:r w:rsidR="005D1692">
        <w:br/>
      </w:r>
      <w:r w:rsidR="005D1692">
        <w:br/>
      </w:r>
      <w:r w:rsidR="00C45B65">
        <w:t>6</w:t>
      </w:r>
      <w:r w:rsidR="005D1692">
        <w:t xml:space="preserve">. Heeft u een idee hoe lang de buitendienststelling zal duren en welke gevolgen dat heeft voor de reizigers op dit traject? </w:t>
      </w:r>
      <w:r>
        <w:br/>
      </w:r>
      <w:r>
        <w:br/>
      </w:r>
      <w:r w:rsidR="00C45B65">
        <w:t>7</w:t>
      </w:r>
      <w:r>
        <w:t>. Worden reizigers gecompenseerd die door deze verzakking vertraging hebben opgelopen van ’s middags dinsdag 14 januari tot woensdag 15 januari ’s avonds? Evenals wanneer er de aangekondigde buitendienststelling plaatsvindt?</w:t>
      </w:r>
      <w:r w:rsidR="006B6D9A">
        <w:br/>
      </w:r>
      <w:r w:rsidR="006B6D9A">
        <w:br/>
      </w:r>
      <w:r w:rsidR="00C45B65">
        <w:t>8</w:t>
      </w:r>
      <w:r w:rsidR="006B6D9A">
        <w:t xml:space="preserve">. Kan de Gedeputeerde aangeven of er trajecten zijn waarop dit soort problemen, </w:t>
      </w:r>
      <w:r w:rsidR="00010A95">
        <w:t>zoals</w:t>
      </w:r>
      <w:r w:rsidR="006B6D9A">
        <w:t xml:space="preserve"> spoorverzakkingen, te verwachten zijn? Zo ja, welke structurele oplossingen zijn er bedacht om dit op te lossen? En zijn hier financiën voor beschikbaar?</w:t>
      </w:r>
    </w:p>
    <w:p w14:paraId="4B1871C8" w14:textId="45FD5184" w:rsidR="005D1692" w:rsidRPr="00472DA4" w:rsidRDefault="005D1692">
      <w:r>
        <w:br/>
      </w:r>
      <w:r w:rsidR="00C45B65">
        <w:t xml:space="preserve">SP fractievoorzitter, </w:t>
      </w:r>
      <w:r>
        <w:br/>
        <w:t>R. van Aelst, SP</w:t>
      </w:r>
    </w:p>
    <w:sectPr w:rsidR="005D1692" w:rsidRPr="00472D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336C2" w14:textId="77777777" w:rsidR="009C5FDC" w:rsidRDefault="009C5FDC" w:rsidP="005D1692">
      <w:pPr>
        <w:spacing w:after="0" w:line="240" w:lineRule="auto"/>
      </w:pPr>
      <w:r>
        <w:separator/>
      </w:r>
    </w:p>
  </w:endnote>
  <w:endnote w:type="continuationSeparator" w:id="0">
    <w:p w14:paraId="5190EDA8" w14:textId="77777777" w:rsidR="009C5FDC" w:rsidRDefault="009C5FDC" w:rsidP="005D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8B4E6" w14:textId="77777777" w:rsidR="009C5FDC" w:rsidRDefault="009C5FDC" w:rsidP="005D1692">
      <w:pPr>
        <w:spacing w:after="0" w:line="240" w:lineRule="auto"/>
      </w:pPr>
      <w:r>
        <w:separator/>
      </w:r>
    </w:p>
  </w:footnote>
  <w:footnote w:type="continuationSeparator" w:id="0">
    <w:p w14:paraId="7C1EB030" w14:textId="77777777" w:rsidR="009C5FDC" w:rsidRDefault="009C5FDC" w:rsidP="005D1692">
      <w:pPr>
        <w:spacing w:after="0" w:line="240" w:lineRule="auto"/>
      </w:pPr>
      <w:r>
        <w:continuationSeparator/>
      </w:r>
    </w:p>
  </w:footnote>
  <w:footnote w:id="1">
    <w:p w14:paraId="3FF801C2" w14:textId="77777777" w:rsidR="005D1692" w:rsidRDefault="005D1692">
      <w:pPr>
        <w:pStyle w:val="Voetnoottekst"/>
      </w:pPr>
      <w:r>
        <w:rPr>
          <w:rStyle w:val="Voetnootmarkering"/>
        </w:rPr>
        <w:footnoteRef/>
      </w:r>
      <w:r>
        <w:t xml:space="preserve"> </w:t>
      </w:r>
      <w:hyperlink r:id="rId1" w:history="1">
        <w:r w:rsidRPr="000B474F">
          <w:rPr>
            <w:rStyle w:val="Hyperlink"/>
          </w:rPr>
          <w:t>https://www.studioalphen.nl/nieuws/problemen-op-traject-alphen-gouda-blijken-ernstiger-treinspoor-deels-verzakt</w:t>
        </w:r>
      </w:hyperlink>
      <w:r>
        <w:t xml:space="preserve"> </w:t>
      </w:r>
    </w:p>
  </w:footnote>
  <w:footnote w:id="2">
    <w:p w14:paraId="3DBF292C" w14:textId="26079F60" w:rsidR="006B6D9A" w:rsidRDefault="006B6D9A">
      <w:pPr>
        <w:pStyle w:val="Voetnoottekst"/>
      </w:pPr>
      <w:r>
        <w:rPr>
          <w:rStyle w:val="Voetnootmarkering"/>
        </w:rPr>
        <w:footnoteRef/>
      </w:r>
      <w:r>
        <w:t xml:space="preserve"> </w:t>
      </w:r>
      <w:hyperlink r:id="rId2" w:history="1">
        <w:r w:rsidRPr="000B474F">
          <w:rPr>
            <w:rStyle w:val="Hyperlink"/>
          </w:rPr>
          <w:t>https://www.prorail.nl/nieuws/vanaf-donderdag-weer-kwartiersdienst-tussen-alphen-en-gouda</w:t>
        </w:r>
      </w:hyperlink>
      <w:r>
        <w:t xml:space="preserve"> </w:t>
      </w:r>
    </w:p>
  </w:footnote>
  <w:footnote w:id="3">
    <w:p w14:paraId="3FD44271" w14:textId="3548A2A8" w:rsidR="00DF5F7A" w:rsidRPr="00DF5F7A" w:rsidRDefault="00DF5F7A">
      <w:pPr>
        <w:pStyle w:val="Voetnoottekst"/>
        <w:rPr>
          <w:i/>
          <w:iCs/>
        </w:rPr>
      </w:pPr>
      <w:r>
        <w:rPr>
          <w:rStyle w:val="Voetnootmarkering"/>
        </w:rPr>
        <w:footnoteRef/>
      </w:r>
      <w:r>
        <w:t xml:space="preserve"> Algemeen Dagblad Alphen, </w:t>
      </w:r>
      <w:r>
        <w:rPr>
          <w:i/>
          <w:iCs/>
        </w:rPr>
        <w:t>Normaal aantal treinen tussen Gouda en Alphen maar trager</w:t>
      </w:r>
      <w:r>
        <w:t xml:space="preserve">, 16 januari 2020. </w:t>
      </w:r>
    </w:p>
  </w:footnote>
  <w:footnote w:id="4">
    <w:p w14:paraId="0EAEE288" w14:textId="39365E11" w:rsidR="006B6D9A" w:rsidRDefault="006B6D9A">
      <w:pPr>
        <w:pStyle w:val="Voetnoottekst"/>
      </w:pPr>
      <w:r>
        <w:rPr>
          <w:rStyle w:val="Voetnootmarkering"/>
        </w:rPr>
        <w:footnoteRef/>
      </w:r>
      <w:r>
        <w:t xml:space="preserve"> </w:t>
      </w:r>
      <w:hyperlink r:id="rId3" w:history="1">
        <w:r w:rsidRPr="000B474F">
          <w:rPr>
            <w:rStyle w:val="Hyperlink"/>
          </w:rPr>
          <w:t>https://www.ad.nl/groene-hart/stuitertrein-is-een-peperduur-zorgenkindje~a041c0ca/</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A4"/>
    <w:rsid w:val="00010A95"/>
    <w:rsid w:val="00106500"/>
    <w:rsid w:val="001E61D3"/>
    <w:rsid w:val="00307574"/>
    <w:rsid w:val="00365C3B"/>
    <w:rsid w:val="003B729E"/>
    <w:rsid w:val="003E046C"/>
    <w:rsid w:val="004007D3"/>
    <w:rsid w:val="00472DA4"/>
    <w:rsid w:val="005411B0"/>
    <w:rsid w:val="00543997"/>
    <w:rsid w:val="005D1692"/>
    <w:rsid w:val="006B6D9A"/>
    <w:rsid w:val="007035C1"/>
    <w:rsid w:val="008864AD"/>
    <w:rsid w:val="009C5FDC"/>
    <w:rsid w:val="00C45B65"/>
    <w:rsid w:val="00CD7D68"/>
    <w:rsid w:val="00D65081"/>
    <w:rsid w:val="00DF5F7A"/>
    <w:rsid w:val="00E52FE3"/>
    <w:rsid w:val="00EC0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5C82"/>
  <w15:chartTrackingRefBased/>
  <w15:docId w15:val="{EB05A31F-B656-489D-AC1E-DF2EADDE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D169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D1692"/>
    <w:rPr>
      <w:sz w:val="20"/>
      <w:szCs w:val="20"/>
    </w:rPr>
  </w:style>
  <w:style w:type="character" w:styleId="Voetnootmarkering">
    <w:name w:val="footnote reference"/>
    <w:basedOn w:val="Standaardalinea-lettertype"/>
    <w:uiPriority w:val="99"/>
    <w:semiHidden/>
    <w:unhideWhenUsed/>
    <w:rsid w:val="005D1692"/>
    <w:rPr>
      <w:vertAlign w:val="superscript"/>
    </w:rPr>
  </w:style>
  <w:style w:type="character" w:styleId="Hyperlink">
    <w:name w:val="Hyperlink"/>
    <w:basedOn w:val="Standaardalinea-lettertype"/>
    <w:uiPriority w:val="99"/>
    <w:unhideWhenUsed/>
    <w:rsid w:val="005D1692"/>
    <w:rPr>
      <w:color w:val="0563C1" w:themeColor="hyperlink"/>
      <w:u w:val="single"/>
    </w:rPr>
  </w:style>
  <w:style w:type="character" w:customStyle="1" w:styleId="UnresolvedMention">
    <w:name w:val="Unresolved Mention"/>
    <w:basedOn w:val="Standaardalinea-lettertype"/>
    <w:uiPriority w:val="99"/>
    <w:semiHidden/>
    <w:unhideWhenUsed/>
    <w:rsid w:val="005D1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2282-9C97-4660-B90A-8B30F44C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van de kolk</dc:creator>
  <cp:keywords/>
  <dc:description/>
  <cp:lastModifiedBy>John v.d.Kolk</cp:lastModifiedBy>
  <cp:revision>2</cp:revision>
  <dcterms:created xsi:type="dcterms:W3CDTF">2020-01-29T08:29:00Z</dcterms:created>
  <dcterms:modified xsi:type="dcterms:W3CDTF">2020-01-29T08:29:00Z</dcterms:modified>
</cp:coreProperties>
</file>